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4FFA66" w14:textId="77777777" w:rsidR="001B05BD" w:rsidRDefault="001B05BD" w:rsidP="001B05BD">
      <w:pPr>
        <w:pStyle w:val="Titlu4"/>
        <w:jc w:val="center"/>
        <w:rPr>
          <w:rFonts w:ascii="Cambria" w:hAnsi="Cambria"/>
          <w:color w:val="000000"/>
          <w:sz w:val="26"/>
          <w:szCs w:val="26"/>
        </w:rPr>
      </w:pPr>
    </w:p>
    <w:p w14:paraId="414FFA67" w14:textId="77777777" w:rsidR="001B05BD" w:rsidRPr="00A15409" w:rsidRDefault="001B05BD" w:rsidP="001B05BD">
      <w:pPr>
        <w:pStyle w:val="Titlu4"/>
        <w:jc w:val="center"/>
        <w:rPr>
          <w:rFonts w:ascii="Cambria" w:hAnsi="Cambria"/>
          <w:color w:val="000000"/>
          <w:sz w:val="26"/>
          <w:szCs w:val="26"/>
        </w:rPr>
      </w:pPr>
      <w:r w:rsidRPr="00A15409">
        <w:rPr>
          <w:rFonts w:ascii="Cambria" w:hAnsi="Cambria"/>
          <w:color w:val="000000"/>
          <w:sz w:val="26"/>
          <w:szCs w:val="26"/>
        </w:rPr>
        <w:t xml:space="preserve">P R O I E </w:t>
      </w:r>
      <w:r w:rsidR="0072361A">
        <w:rPr>
          <w:rFonts w:ascii="Cambria" w:hAnsi="Cambria"/>
          <w:color w:val="000000"/>
          <w:sz w:val="26"/>
          <w:szCs w:val="26"/>
        </w:rPr>
        <w:t xml:space="preserve">C </w:t>
      </w:r>
      <w:r w:rsidRPr="00A15409">
        <w:rPr>
          <w:rFonts w:ascii="Cambria" w:hAnsi="Cambria"/>
          <w:color w:val="000000"/>
          <w:sz w:val="26"/>
          <w:szCs w:val="26"/>
        </w:rPr>
        <w:t>T   D E   H O T Ă R Â R E</w:t>
      </w:r>
    </w:p>
    <w:p w14:paraId="414FFA68" w14:textId="77777777" w:rsidR="001B05BD" w:rsidRPr="00A15409" w:rsidRDefault="001B05BD" w:rsidP="001B05BD">
      <w:pPr>
        <w:jc w:val="both"/>
        <w:rPr>
          <w:rFonts w:ascii="Cambria" w:hAnsi="Cambria"/>
          <w:sz w:val="26"/>
          <w:szCs w:val="26"/>
        </w:rPr>
      </w:pPr>
    </w:p>
    <w:p w14:paraId="414FFA69" w14:textId="0F50FB0D" w:rsidR="001B05BD" w:rsidRDefault="001B05BD" w:rsidP="008C23FA">
      <w:pPr>
        <w:jc w:val="center"/>
        <w:rPr>
          <w:rFonts w:ascii="Cambria" w:hAnsi="Cambria"/>
          <w:b/>
          <w:color w:val="000000"/>
          <w:sz w:val="26"/>
          <w:szCs w:val="26"/>
        </w:rPr>
      </w:pPr>
      <w:r w:rsidRPr="00A15409">
        <w:rPr>
          <w:rFonts w:ascii="Cambria" w:hAnsi="Cambria"/>
          <w:b/>
          <w:sz w:val="26"/>
          <w:szCs w:val="26"/>
        </w:rPr>
        <w:t xml:space="preserve">Privind </w:t>
      </w:r>
      <w:bookmarkStart w:id="0" w:name="_GoBack"/>
      <w:sdt>
        <w:sdtPr>
          <w:rPr>
            <w:rFonts w:ascii="Cambria" w:hAnsi="Cambria"/>
            <w:b/>
            <w:sz w:val="26"/>
            <w:szCs w:val="26"/>
          </w:rPr>
          <w:alias w:val="Nume proiect HCL"/>
          <w:tag w:val="Nume_x0020_proiect_x0020_HCL"/>
          <w:id w:val="-892727747"/>
          <w:placeholder>
            <w:docPart w:val="7E4CB543598B4ACCB8207807492845EF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49ad8bbe-11e1-42b2-a965-6a341b5f7ad4' xmlns:ns4='http://schemas.microsoft.com/sharepoint/v3' " w:xpath="/ns0:properties[1]/documentManagement[1]/ns3:Nume_x0020_proiect_x0020_HCL[1]" w:storeItemID="{F4C6FBE5-4FAF-4459-A866-C47E492895CE}"/>
          <w:text/>
        </w:sdtPr>
        <w:sdtEndPr/>
        <w:sdtContent>
          <w:r w:rsidR="00922EF2">
            <w:rPr>
              <w:rFonts w:ascii="Cambria" w:hAnsi="Cambria"/>
              <w:b/>
              <w:sz w:val="26"/>
              <w:szCs w:val="26"/>
            </w:rPr>
            <w:t>”Privind aprobarea Studiului de fezabilitate şi a indicatorilor tehnico-economici aferenţi proiectului“Modernizarea coridorului integrat de mobilitate urbana reprezentat de str. 1 Mai (tronson 1 Mai 182 – intersectie Str. Ion Pop Reteganul) – Str. Ion Pop Reteganul – Pod Somes- Str. Libertatii- Str. Bistritei pana la limita administrative teritoriala a municipiului Dej, inclusiv acces catre Autobaza TRANSURB Dej si modernizarea Autobazei TRANSURB SA”</w:t>
          </w:r>
        </w:sdtContent>
      </w:sdt>
    </w:p>
    <w:bookmarkEnd w:id="0"/>
    <w:p w14:paraId="414FFA6A" w14:textId="77777777" w:rsidR="00690BA2" w:rsidRDefault="00690BA2" w:rsidP="001B05BD">
      <w:pPr>
        <w:jc w:val="center"/>
        <w:rPr>
          <w:rFonts w:ascii="Cambria" w:hAnsi="Cambria"/>
          <w:b/>
          <w:color w:val="000000"/>
          <w:sz w:val="26"/>
          <w:szCs w:val="26"/>
        </w:rPr>
      </w:pPr>
    </w:p>
    <w:p w14:paraId="414FFA6B" w14:textId="77777777" w:rsidR="00690BA2" w:rsidRDefault="00690BA2" w:rsidP="001B05BD">
      <w:pPr>
        <w:jc w:val="center"/>
        <w:rPr>
          <w:rFonts w:ascii="Cambria" w:hAnsi="Cambria"/>
          <w:b/>
          <w:color w:val="000000"/>
          <w:sz w:val="26"/>
          <w:szCs w:val="26"/>
        </w:rPr>
      </w:pPr>
    </w:p>
    <w:p w14:paraId="414FFA6C" w14:textId="77777777" w:rsidR="00690BA2" w:rsidRPr="00690BA2" w:rsidRDefault="00690BA2" w:rsidP="00FB53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 w:rsidRPr="00690BA2">
        <w:rPr>
          <w:rFonts w:ascii="Cambria" w:hAnsi="Cambria"/>
          <w:color w:val="000000"/>
          <w:sz w:val="26"/>
          <w:szCs w:val="26"/>
        </w:rPr>
        <w:t xml:space="preserve">Având în vedere </w:t>
      </w:r>
      <w:r w:rsidR="00FB533C">
        <w:rPr>
          <w:rFonts w:ascii="Cambria" w:hAnsi="Cambria"/>
          <w:color w:val="000000"/>
          <w:sz w:val="26"/>
          <w:szCs w:val="26"/>
        </w:rPr>
        <w:t>_____________</w:t>
      </w:r>
    </w:p>
    <w:p w14:paraId="414FFA6D" w14:textId="77777777" w:rsidR="00690BA2" w:rsidRPr="00690BA2" w:rsidRDefault="00690BA2" w:rsidP="00FB533C">
      <w:pPr>
        <w:ind w:firstLine="851"/>
        <w:jc w:val="both"/>
        <w:rPr>
          <w:rFonts w:ascii="Cambria" w:hAnsi="Cambria"/>
          <w:color w:val="000000"/>
          <w:sz w:val="26"/>
          <w:szCs w:val="26"/>
          <w:lang w:val="en-US"/>
        </w:rPr>
      </w:pPr>
      <w:r w:rsidRPr="00690BA2">
        <w:rPr>
          <w:rFonts w:ascii="Cambria" w:hAnsi="Cambria"/>
          <w:color w:val="000000"/>
          <w:sz w:val="26"/>
          <w:szCs w:val="26"/>
        </w:rPr>
        <w:t>În conformitate cu</w:t>
      </w:r>
      <w:r w:rsidRPr="00690BA2">
        <w:rPr>
          <w:rFonts w:ascii="Cambria" w:hAnsi="Cambria"/>
          <w:color w:val="000000"/>
          <w:sz w:val="26"/>
          <w:szCs w:val="26"/>
          <w:lang w:val="en-US"/>
        </w:rPr>
        <w:t>:</w:t>
      </w:r>
    </w:p>
    <w:p w14:paraId="414FFA6E" w14:textId="77777777" w:rsidR="00FB533C" w:rsidRPr="00690BA2" w:rsidRDefault="00690BA2" w:rsidP="00FB533C">
      <w:pPr>
        <w:ind w:firstLine="851"/>
        <w:jc w:val="both"/>
        <w:rPr>
          <w:rFonts w:ascii="Cambria" w:hAnsi="Cambria"/>
          <w:color w:val="000000"/>
          <w:sz w:val="26"/>
          <w:szCs w:val="26"/>
          <w:lang w:val="en-US"/>
        </w:rPr>
      </w:pPr>
      <w:r w:rsidRPr="00690BA2">
        <w:rPr>
          <w:rFonts w:ascii="Cambria" w:hAnsi="Cambria"/>
          <w:color w:val="000000"/>
          <w:sz w:val="26"/>
          <w:szCs w:val="26"/>
          <w:lang w:val="en-US"/>
        </w:rPr>
        <w:t>-</w:t>
      </w:r>
    </w:p>
    <w:p w14:paraId="414FFA6F" w14:textId="77777777" w:rsidR="00690BA2" w:rsidRPr="00690BA2" w:rsidRDefault="00690BA2" w:rsidP="00FB533C">
      <w:pPr>
        <w:ind w:firstLine="851"/>
        <w:jc w:val="both"/>
        <w:rPr>
          <w:rFonts w:ascii="Cambria" w:hAnsi="Cambria"/>
          <w:color w:val="000000"/>
          <w:sz w:val="26"/>
          <w:szCs w:val="26"/>
          <w:lang w:val="en-US"/>
        </w:rPr>
      </w:pPr>
    </w:p>
    <w:p w14:paraId="414FFA70" w14:textId="53667128" w:rsidR="00690BA2" w:rsidRPr="00690BA2" w:rsidRDefault="00690BA2" w:rsidP="00FB53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 w:rsidRPr="00690BA2">
        <w:rPr>
          <w:rFonts w:ascii="Cambria" w:hAnsi="Cambria"/>
          <w:color w:val="000000"/>
          <w:sz w:val="26"/>
          <w:szCs w:val="26"/>
        </w:rPr>
        <w:t>În temeiul prevederilor art. 36 alin.2 lit. d) coroborat cu alin.6 lit.a pct.2 raportat la alin.7 lit.</w:t>
      </w:r>
      <w:r w:rsidR="00F47AD3">
        <w:rPr>
          <w:rFonts w:ascii="Cambria" w:hAnsi="Cambria"/>
          <w:color w:val="000000"/>
          <w:sz w:val="26"/>
          <w:szCs w:val="26"/>
        </w:rPr>
        <w:t xml:space="preserve"> </w:t>
      </w:r>
      <w:r w:rsidRPr="00690BA2">
        <w:rPr>
          <w:rFonts w:ascii="Cambria" w:hAnsi="Cambria"/>
          <w:color w:val="000000"/>
          <w:sz w:val="26"/>
          <w:szCs w:val="26"/>
        </w:rPr>
        <w:t>a și art.115 alin.1 lit.</w:t>
      </w:r>
      <w:r w:rsidR="00F47AD3">
        <w:rPr>
          <w:rFonts w:ascii="Cambria" w:hAnsi="Cambria"/>
          <w:color w:val="000000"/>
          <w:sz w:val="26"/>
          <w:szCs w:val="26"/>
        </w:rPr>
        <w:t xml:space="preserve"> </w:t>
      </w:r>
      <w:r w:rsidRPr="00690BA2">
        <w:rPr>
          <w:rFonts w:ascii="Cambria" w:hAnsi="Cambria"/>
          <w:color w:val="000000"/>
          <w:sz w:val="26"/>
          <w:szCs w:val="26"/>
        </w:rPr>
        <w:t xml:space="preserve">b din Legea nr. 215/2001, republicată privind </w:t>
      </w:r>
      <w:r w:rsidR="00F47AD3" w:rsidRPr="00690BA2">
        <w:rPr>
          <w:rFonts w:ascii="Cambria" w:hAnsi="Cambria"/>
          <w:color w:val="000000"/>
          <w:sz w:val="26"/>
          <w:szCs w:val="26"/>
        </w:rPr>
        <w:t>administrația</w:t>
      </w:r>
      <w:r w:rsidRPr="00690BA2">
        <w:rPr>
          <w:rFonts w:ascii="Cambria" w:hAnsi="Cambria"/>
          <w:color w:val="000000"/>
          <w:sz w:val="26"/>
          <w:szCs w:val="26"/>
        </w:rPr>
        <w:t xml:space="preserve"> publică locală.</w:t>
      </w:r>
    </w:p>
    <w:p w14:paraId="414FFA71" w14:textId="77777777" w:rsidR="001B05BD" w:rsidRPr="00A15409" w:rsidRDefault="002F1D05" w:rsidP="00FB53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ab/>
      </w:r>
    </w:p>
    <w:p w14:paraId="414FFA72" w14:textId="77777777" w:rsidR="001B05BD" w:rsidRPr="002F1D05" w:rsidRDefault="001B05BD" w:rsidP="00F47AD3">
      <w:pPr>
        <w:pStyle w:val="Titlu2"/>
        <w:jc w:val="center"/>
        <w:rPr>
          <w:i w:val="0"/>
          <w:sz w:val="26"/>
          <w:szCs w:val="26"/>
        </w:rPr>
      </w:pPr>
      <w:r w:rsidRPr="002F1D05">
        <w:rPr>
          <w:i w:val="0"/>
          <w:sz w:val="26"/>
          <w:szCs w:val="26"/>
        </w:rPr>
        <w:t>P R O P U N E</w:t>
      </w:r>
    </w:p>
    <w:p w14:paraId="414FFA73" w14:textId="77777777" w:rsidR="001B05BD" w:rsidRPr="00A15409" w:rsidRDefault="001B05BD" w:rsidP="00FB53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</w:p>
    <w:p w14:paraId="414FFA74" w14:textId="77777777" w:rsidR="00690BA2" w:rsidRPr="00690BA2" w:rsidRDefault="001B05BD" w:rsidP="00FB53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 w:rsidRPr="00A15409">
        <w:rPr>
          <w:rFonts w:ascii="Cambria" w:hAnsi="Cambria"/>
          <w:b/>
          <w:bCs/>
          <w:color w:val="000000"/>
          <w:sz w:val="26"/>
          <w:szCs w:val="26"/>
        </w:rPr>
        <w:t>Art.1</w:t>
      </w:r>
      <w:r w:rsidR="003B4C91" w:rsidRPr="003B4C91">
        <w:rPr>
          <w:rFonts w:ascii="Cambria" w:hAnsi="Cambria"/>
          <w:bCs/>
          <w:color w:val="000000"/>
          <w:sz w:val="26"/>
          <w:szCs w:val="26"/>
        </w:rPr>
        <w:t xml:space="preserve"> </w:t>
      </w:r>
      <w:r w:rsidRPr="00A15409">
        <w:rPr>
          <w:rFonts w:ascii="Cambria" w:hAnsi="Cambria"/>
          <w:b/>
          <w:bCs/>
          <w:color w:val="000000"/>
          <w:sz w:val="26"/>
          <w:szCs w:val="26"/>
        </w:rPr>
        <w:t xml:space="preserve"> </w:t>
      </w:r>
    </w:p>
    <w:p w14:paraId="414FFA75" w14:textId="77777777" w:rsidR="001B05BD" w:rsidRPr="00A15409" w:rsidRDefault="001B05BD" w:rsidP="00FB53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 w:rsidRPr="00A15409">
        <w:rPr>
          <w:rFonts w:ascii="Cambria" w:hAnsi="Cambria"/>
          <w:b/>
          <w:bCs/>
          <w:color w:val="000000"/>
          <w:sz w:val="26"/>
          <w:szCs w:val="26"/>
        </w:rPr>
        <w:t>Art.2</w:t>
      </w:r>
      <w:r w:rsidRPr="00A15409">
        <w:rPr>
          <w:rFonts w:ascii="Cambria" w:hAnsi="Cambria"/>
          <w:color w:val="000000"/>
          <w:sz w:val="26"/>
          <w:szCs w:val="26"/>
        </w:rPr>
        <w:t xml:space="preserve"> </w:t>
      </w:r>
      <w:r w:rsidR="002F1D05">
        <w:rPr>
          <w:rFonts w:ascii="Cambria" w:hAnsi="Cambria"/>
          <w:color w:val="000000"/>
          <w:sz w:val="26"/>
          <w:szCs w:val="26"/>
        </w:rPr>
        <w:t xml:space="preserve">Cu ducerea la îndeplinire a prezentei hotărâri </w:t>
      </w:r>
      <w:r w:rsidR="00B2635E">
        <w:rPr>
          <w:rFonts w:ascii="Cambria" w:hAnsi="Cambria"/>
          <w:color w:val="000000"/>
          <w:sz w:val="26"/>
          <w:szCs w:val="26"/>
        </w:rPr>
        <w:t xml:space="preserve">se </w:t>
      </w:r>
      <w:r w:rsidR="00FB533C">
        <w:rPr>
          <w:rFonts w:ascii="Cambria" w:hAnsi="Cambria"/>
          <w:color w:val="000000"/>
          <w:sz w:val="26"/>
          <w:szCs w:val="26"/>
        </w:rPr>
        <w:t>încredințează</w:t>
      </w:r>
      <w:r w:rsidR="00B2635E">
        <w:rPr>
          <w:rFonts w:ascii="Cambria" w:hAnsi="Cambria"/>
          <w:color w:val="000000"/>
          <w:sz w:val="26"/>
          <w:szCs w:val="26"/>
        </w:rPr>
        <w:t xml:space="preserve"> </w:t>
      </w:r>
      <w:r w:rsidR="002F1D05">
        <w:rPr>
          <w:rFonts w:ascii="Cambria" w:hAnsi="Cambria"/>
          <w:color w:val="000000"/>
          <w:sz w:val="26"/>
          <w:szCs w:val="26"/>
        </w:rPr>
        <w:t>din cadrul Primăriei Municipiului Dej</w:t>
      </w:r>
      <w:r>
        <w:rPr>
          <w:rFonts w:ascii="Cambria" w:hAnsi="Cambria"/>
          <w:color w:val="000000"/>
          <w:sz w:val="26"/>
          <w:szCs w:val="26"/>
        </w:rPr>
        <w:t>.</w:t>
      </w:r>
    </w:p>
    <w:p w14:paraId="414FFA76" w14:textId="77777777" w:rsidR="001B05BD" w:rsidRPr="00A15409" w:rsidRDefault="001B05BD" w:rsidP="00FB53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 w:rsidRPr="00A15409">
        <w:rPr>
          <w:rFonts w:ascii="Cambria" w:hAnsi="Cambria"/>
          <w:color w:val="000000"/>
          <w:sz w:val="26"/>
          <w:szCs w:val="26"/>
        </w:rPr>
        <w:tab/>
      </w:r>
      <w:r w:rsidRPr="00A15409">
        <w:rPr>
          <w:rFonts w:ascii="Cambria" w:hAnsi="Cambria"/>
          <w:color w:val="000000"/>
          <w:sz w:val="26"/>
          <w:szCs w:val="26"/>
        </w:rPr>
        <w:tab/>
      </w:r>
      <w:r w:rsidRPr="00A15409">
        <w:rPr>
          <w:rFonts w:ascii="Cambria" w:hAnsi="Cambria"/>
          <w:color w:val="000000"/>
          <w:sz w:val="26"/>
          <w:szCs w:val="26"/>
        </w:rPr>
        <w:tab/>
      </w:r>
    </w:p>
    <w:p w14:paraId="414FFA77" w14:textId="77777777" w:rsidR="001B05BD" w:rsidRPr="00A15409" w:rsidRDefault="001B05BD" w:rsidP="001B05BD">
      <w:pPr>
        <w:jc w:val="both"/>
        <w:rPr>
          <w:rFonts w:ascii="Cambria" w:hAnsi="Cambria"/>
          <w:sz w:val="26"/>
          <w:szCs w:val="26"/>
        </w:rPr>
      </w:pPr>
    </w:p>
    <w:p w14:paraId="414FFA78" w14:textId="77777777" w:rsidR="00411557" w:rsidRPr="00411557" w:rsidRDefault="001B05BD" w:rsidP="001B05BD">
      <w:pPr>
        <w:jc w:val="both"/>
        <w:rPr>
          <w:rFonts w:ascii="Cambria" w:hAnsi="Cambria"/>
          <w:b/>
          <w:bCs/>
          <w:sz w:val="32"/>
          <w:szCs w:val="32"/>
        </w:rPr>
      </w:pPr>
      <w:r w:rsidRPr="00A15409">
        <w:rPr>
          <w:rFonts w:ascii="Cambria" w:hAnsi="Cambria"/>
          <w:b/>
          <w:bCs/>
          <w:sz w:val="26"/>
          <w:szCs w:val="26"/>
        </w:rPr>
        <w:t xml:space="preserve">          </w:t>
      </w:r>
      <w:r w:rsidR="00411557">
        <w:rPr>
          <w:rFonts w:ascii="Cambria" w:hAnsi="Cambria"/>
          <w:b/>
          <w:bCs/>
          <w:sz w:val="26"/>
          <w:szCs w:val="26"/>
        </w:rPr>
        <w:t xml:space="preserve">   </w:t>
      </w:r>
      <w:r w:rsidR="00690BA2">
        <w:rPr>
          <w:rFonts w:ascii="Cambria" w:hAnsi="Cambria"/>
          <w:b/>
          <w:bCs/>
          <w:sz w:val="32"/>
          <w:szCs w:val="32"/>
        </w:rPr>
        <w:t xml:space="preserve">              </w:t>
      </w:r>
      <w:r w:rsidR="00411557">
        <w:rPr>
          <w:rFonts w:ascii="Cambria" w:hAnsi="Cambria"/>
          <w:b/>
          <w:bCs/>
          <w:sz w:val="32"/>
          <w:szCs w:val="32"/>
        </w:rPr>
        <w:t xml:space="preserve"> Iniţiator</w:t>
      </w:r>
    </w:p>
    <w:p w14:paraId="414FFA79" w14:textId="77777777" w:rsidR="004230E8" w:rsidRDefault="001B05BD" w:rsidP="00AF273E">
      <w:pPr>
        <w:jc w:val="both"/>
        <w:rPr>
          <w:rFonts w:ascii="Cambria" w:hAnsi="Cambria"/>
          <w:b/>
          <w:bCs/>
          <w:sz w:val="26"/>
          <w:szCs w:val="26"/>
        </w:rPr>
      </w:pPr>
      <w:r w:rsidRPr="00A15409">
        <w:rPr>
          <w:rFonts w:ascii="Cambria" w:hAnsi="Cambria"/>
          <w:b/>
          <w:bCs/>
          <w:sz w:val="26"/>
          <w:szCs w:val="26"/>
        </w:rPr>
        <w:t xml:space="preserve">       </w:t>
      </w:r>
      <w:r>
        <w:rPr>
          <w:rFonts w:ascii="Cambria" w:hAnsi="Cambria"/>
          <w:b/>
          <w:bCs/>
          <w:sz w:val="26"/>
          <w:szCs w:val="26"/>
        </w:rPr>
        <w:t xml:space="preserve">      </w:t>
      </w:r>
      <w:r w:rsidR="00690BA2">
        <w:rPr>
          <w:rFonts w:ascii="Cambria" w:hAnsi="Cambria"/>
          <w:b/>
          <w:bCs/>
          <w:sz w:val="26"/>
          <w:szCs w:val="26"/>
        </w:rPr>
        <w:t xml:space="preserve">                     </w:t>
      </w:r>
      <w:r w:rsidR="00411557">
        <w:rPr>
          <w:rFonts w:ascii="Cambria" w:hAnsi="Cambria"/>
          <w:b/>
          <w:bCs/>
          <w:sz w:val="26"/>
          <w:szCs w:val="26"/>
        </w:rPr>
        <w:t>PRIMAR</w:t>
      </w:r>
      <w:r w:rsidRPr="00A15409">
        <w:rPr>
          <w:rFonts w:ascii="Cambria" w:hAnsi="Cambria"/>
          <w:b/>
          <w:bCs/>
          <w:sz w:val="26"/>
          <w:szCs w:val="26"/>
        </w:rPr>
        <w:t xml:space="preserve"> </w:t>
      </w:r>
      <w:r w:rsidR="00AF273E">
        <w:rPr>
          <w:rFonts w:ascii="Cambria" w:hAnsi="Cambria"/>
          <w:b/>
          <w:bCs/>
          <w:sz w:val="26"/>
          <w:szCs w:val="26"/>
        </w:rPr>
        <w:t xml:space="preserve">      </w:t>
      </w:r>
      <w:r w:rsidR="00411557">
        <w:rPr>
          <w:rFonts w:ascii="Cambria" w:hAnsi="Cambria"/>
          <w:b/>
          <w:bCs/>
          <w:sz w:val="26"/>
          <w:szCs w:val="26"/>
        </w:rPr>
        <w:t xml:space="preserve">                           </w:t>
      </w:r>
      <w:r w:rsidR="00AF273E">
        <w:rPr>
          <w:rFonts w:ascii="Cambria" w:hAnsi="Cambria"/>
          <w:b/>
          <w:bCs/>
          <w:sz w:val="26"/>
          <w:szCs w:val="26"/>
        </w:rPr>
        <w:t xml:space="preserve"> </w:t>
      </w:r>
      <w:r w:rsidR="00690BA2">
        <w:rPr>
          <w:rFonts w:ascii="Cambria" w:hAnsi="Cambria"/>
          <w:b/>
          <w:bCs/>
          <w:sz w:val="26"/>
          <w:szCs w:val="26"/>
        </w:rPr>
        <w:t xml:space="preserve">           </w:t>
      </w:r>
      <w:r w:rsidR="00411557">
        <w:rPr>
          <w:rFonts w:ascii="Cambria" w:hAnsi="Cambria"/>
          <w:b/>
          <w:bCs/>
          <w:sz w:val="26"/>
          <w:szCs w:val="26"/>
        </w:rPr>
        <w:t xml:space="preserve">       </w:t>
      </w:r>
      <w:r w:rsidR="00690BA2">
        <w:rPr>
          <w:rFonts w:ascii="Cambria" w:hAnsi="Cambria"/>
          <w:b/>
          <w:bCs/>
          <w:sz w:val="26"/>
          <w:szCs w:val="26"/>
        </w:rPr>
        <w:t>SECRETAR</w:t>
      </w:r>
      <w:r w:rsidR="00411557">
        <w:rPr>
          <w:rFonts w:ascii="Cambria" w:hAnsi="Cambria"/>
          <w:b/>
          <w:bCs/>
          <w:sz w:val="26"/>
          <w:szCs w:val="26"/>
        </w:rPr>
        <w:t xml:space="preserve">                     </w:t>
      </w:r>
    </w:p>
    <w:p w14:paraId="414FFA7A" w14:textId="77777777" w:rsidR="000F49C7" w:rsidRDefault="00690BA2" w:rsidP="001B05BD">
      <w:pPr>
        <w:jc w:val="both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lastRenderedPageBreak/>
        <w:tab/>
        <w:t xml:space="preserve">             </w:t>
      </w:r>
      <w:r w:rsidR="00A85BFC">
        <w:rPr>
          <w:rFonts w:ascii="Cambria" w:hAnsi="Cambria"/>
          <w:b/>
          <w:bCs/>
          <w:sz w:val="26"/>
          <w:szCs w:val="26"/>
        </w:rPr>
        <w:t>Ing.</w:t>
      </w:r>
      <w:r>
        <w:rPr>
          <w:rFonts w:ascii="Cambria" w:hAnsi="Cambria"/>
          <w:b/>
          <w:bCs/>
          <w:sz w:val="26"/>
          <w:szCs w:val="26"/>
        </w:rPr>
        <w:t xml:space="preserve"> </w:t>
      </w:r>
      <w:r w:rsidR="00411557">
        <w:rPr>
          <w:rFonts w:ascii="Cambria" w:hAnsi="Cambria"/>
          <w:b/>
          <w:bCs/>
          <w:sz w:val="26"/>
          <w:szCs w:val="26"/>
        </w:rPr>
        <w:t xml:space="preserve"> Morar Costan</w:t>
      </w:r>
      <w:r w:rsidR="00411557">
        <w:rPr>
          <w:rFonts w:ascii="Cambria" w:hAnsi="Cambria"/>
          <w:b/>
          <w:bCs/>
          <w:sz w:val="26"/>
          <w:szCs w:val="26"/>
        </w:rPr>
        <w:tab/>
      </w:r>
      <w:r w:rsidR="00411557">
        <w:rPr>
          <w:rFonts w:ascii="Cambria" w:hAnsi="Cambria"/>
          <w:b/>
          <w:bCs/>
          <w:sz w:val="26"/>
          <w:szCs w:val="26"/>
        </w:rPr>
        <w:tab/>
      </w:r>
      <w:r>
        <w:rPr>
          <w:rFonts w:ascii="Cambria" w:hAnsi="Cambria"/>
          <w:b/>
          <w:bCs/>
          <w:sz w:val="26"/>
          <w:szCs w:val="26"/>
        </w:rPr>
        <w:tab/>
        <w:t xml:space="preserve">    </w:t>
      </w:r>
      <w:r w:rsidR="00FB533C">
        <w:rPr>
          <w:rFonts w:ascii="Cambria" w:hAnsi="Cambria"/>
          <w:b/>
          <w:bCs/>
          <w:sz w:val="26"/>
          <w:szCs w:val="26"/>
        </w:rPr>
        <w:t>jr.</w:t>
      </w:r>
      <w:r>
        <w:rPr>
          <w:rFonts w:ascii="Cambria" w:hAnsi="Cambria"/>
          <w:b/>
          <w:bCs/>
          <w:sz w:val="26"/>
          <w:szCs w:val="26"/>
        </w:rPr>
        <w:t xml:space="preserve"> Pop Cristina</w:t>
      </w:r>
      <w:r w:rsidR="00411557">
        <w:rPr>
          <w:rFonts w:ascii="Cambria" w:hAnsi="Cambria"/>
          <w:b/>
          <w:bCs/>
          <w:sz w:val="26"/>
          <w:szCs w:val="26"/>
        </w:rPr>
        <w:tab/>
        <w:t xml:space="preserve">    </w:t>
      </w:r>
      <w:r w:rsidR="00AF273E">
        <w:rPr>
          <w:rFonts w:ascii="Cambria" w:hAnsi="Cambria"/>
          <w:b/>
          <w:bCs/>
          <w:sz w:val="26"/>
          <w:szCs w:val="26"/>
        </w:rPr>
        <w:t xml:space="preserve"> </w:t>
      </w:r>
      <w:r w:rsidR="00411557">
        <w:rPr>
          <w:rFonts w:ascii="Cambria" w:hAnsi="Cambria"/>
          <w:b/>
          <w:bCs/>
          <w:sz w:val="26"/>
          <w:szCs w:val="26"/>
        </w:rPr>
        <w:t xml:space="preserve">   </w:t>
      </w:r>
      <w:r w:rsidR="00411557">
        <w:rPr>
          <w:rFonts w:ascii="Cambria" w:hAnsi="Cambria"/>
          <w:b/>
          <w:bCs/>
          <w:sz w:val="26"/>
          <w:szCs w:val="26"/>
        </w:rPr>
        <w:tab/>
      </w:r>
      <w:r w:rsidR="00411557">
        <w:rPr>
          <w:rFonts w:ascii="Cambria" w:hAnsi="Cambria"/>
          <w:b/>
          <w:bCs/>
          <w:sz w:val="26"/>
          <w:szCs w:val="26"/>
        </w:rPr>
        <w:tab/>
        <w:t xml:space="preserve">     </w:t>
      </w:r>
    </w:p>
    <w:sectPr w:rsidR="000F49C7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4FFA7D" w14:textId="77777777" w:rsidR="0071704D" w:rsidRDefault="0071704D" w:rsidP="00FF3D8B">
      <w:r>
        <w:separator/>
      </w:r>
    </w:p>
  </w:endnote>
  <w:endnote w:type="continuationSeparator" w:id="0">
    <w:p w14:paraId="414FFA7E" w14:textId="77777777" w:rsidR="0071704D" w:rsidRDefault="0071704D" w:rsidP="00FF3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4FFA7B" w14:textId="77777777" w:rsidR="0071704D" w:rsidRDefault="0071704D" w:rsidP="00FF3D8B">
      <w:r>
        <w:separator/>
      </w:r>
    </w:p>
  </w:footnote>
  <w:footnote w:type="continuationSeparator" w:id="0">
    <w:p w14:paraId="414FFA7C" w14:textId="77777777" w:rsidR="0071704D" w:rsidRDefault="0071704D" w:rsidP="00FF3D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50"/>
      <w:gridCol w:w="7822"/>
    </w:tblGrid>
    <w:tr w:rsidR="00FF3D8B" w:rsidRPr="00A15409" w14:paraId="414FFA84" w14:textId="77777777" w:rsidTr="00737E39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14:paraId="414FFA7F" w14:textId="77777777" w:rsidR="00FF3D8B" w:rsidRPr="00A15409" w:rsidRDefault="00FF3D8B" w:rsidP="00FF3D8B">
          <w:pPr>
            <w:pStyle w:val="Antet"/>
            <w:jc w:val="both"/>
            <w:rPr>
              <w:rFonts w:ascii="Cambria" w:hAnsi="Cambria"/>
              <w:sz w:val="26"/>
              <w:szCs w:val="26"/>
            </w:rPr>
          </w:pPr>
          <w:r w:rsidRPr="001B05BD">
            <w:rPr>
              <w:rFonts w:ascii="Cambria" w:hAnsi="Cambria"/>
              <w:noProof/>
              <w:sz w:val="26"/>
              <w:szCs w:val="26"/>
            </w:rPr>
            <w:drawing>
              <wp:inline distT="0" distB="0" distL="0" distR="0" wp14:anchorId="414FFA88" wp14:editId="414FFA89">
                <wp:extent cx="504825" cy="781050"/>
                <wp:effectExtent l="0" t="0" r="0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14:paraId="414FFA80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>ROMÂNIA</w:t>
          </w:r>
        </w:p>
        <w:p w14:paraId="414FFA81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>JUDEŢUL CLUJ</w:t>
          </w:r>
        </w:p>
        <w:p w14:paraId="414FFA82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 xml:space="preserve"> MUNICIPIUL DEJ</w:t>
          </w:r>
        </w:p>
        <w:p w14:paraId="414FFA83" w14:textId="77777777" w:rsidR="00FF3D8B" w:rsidRPr="00A15409" w:rsidRDefault="00FF3D8B" w:rsidP="00FF3D8B">
          <w:pPr>
            <w:jc w:val="both"/>
            <w:rPr>
              <w:rFonts w:ascii="Cambria" w:hAnsi="Cambria"/>
              <w:sz w:val="26"/>
              <w:szCs w:val="26"/>
            </w:rPr>
          </w:pPr>
          <w:r w:rsidRPr="00A15409">
            <w:rPr>
              <w:rFonts w:ascii="Cambria" w:hAnsi="Cambria"/>
              <w:color w:val="003366"/>
              <w:sz w:val="26"/>
              <w:szCs w:val="26"/>
            </w:rPr>
            <w:t>Str. 1 Mai nr. 2, Tel.: 0264/211790*, Fax 0264/223260, E-mail</w:t>
          </w:r>
          <w:r w:rsidRPr="00A15409">
            <w:rPr>
              <w:rFonts w:ascii="Cambria" w:hAnsi="Cambria"/>
              <w:sz w:val="26"/>
              <w:szCs w:val="26"/>
            </w:rPr>
            <w:t xml:space="preserve">: </w:t>
          </w:r>
          <w:hyperlink r:id="rId2" w:history="1">
            <w:r w:rsidRPr="00A15409">
              <w:rPr>
                <w:rStyle w:val="Hyperlink"/>
                <w:rFonts w:ascii="Cambria" w:hAnsi="Cambria"/>
                <w:sz w:val="26"/>
                <w:szCs w:val="26"/>
              </w:rPr>
              <w:t>primaria@dej.ro</w:t>
            </w:r>
          </w:hyperlink>
        </w:p>
      </w:tc>
    </w:tr>
    <w:tr w:rsidR="00FF3D8B" w:rsidRPr="00A15409" w14:paraId="414FFA86" w14:textId="77777777" w:rsidTr="00737E39">
      <w:tc>
        <w:tcPr>
          <w:tcW w:w="974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414FFA85" w14:textId="77777777" w:rsidR="00FF3D8B" w:rsidRPr="00A15409" w:rsidRDefault="00FF3D8B" w:rsidP="00FF3D8B">
          <w:pPr>
            <w:pStyle w:val="Titlu1"/>
            <w:jc w:val="both"/>
            <w:rPr>
              <w:rFonts w:ascii="Cambria" w:hAnsi="Cambria" w:cs="Tahoma"/>
              <w:color w:val="333333"/>
              <w:sz w:val="26"/>
              <w:szCs w:val="26"/>
              <w:lang w:val="fr-FR"/>
            </w:rPr>
          </w:pPr>
        </w:p>
      </w:tc>
    </w:tr>
  </w:tbl>
  <w:p w14:paraId="414FFA87" w14:textId="77777777" w:rsidR="00FF3D8B" w:rsidRDefault="00FF3D8B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BD"/>
    <w:rsid w:val="00087760"/>
    <w:rsid w:val="000A618A"/>
    <w:rsid w:val="000C3DF3"/>
    <w:rsid w:val="000F49C7"/>
    <w:rsid w:val="00154CBC"/>
    <w:rsid w:val="001B05BD"/>
    <w:rsid w:val="00283535"/>
    <w:rsid w:val="002F1D05"/>
    <w:rsid w:val="003B4C91"/>
    <w:rsid w:val="00411557"/>
    <w:rsid w:val="004230E8"/>
    <w:rsid w:val="004C35F3"/>
    <w:rsid w:val="00544167"/>
    <w:rsid w:val="00644306"/>
    <w:rsid w:val="00690BA2"/>
    <w:rsid w:val="00697766"/>
    <w:rsid w:val="006D7B00"/>
    <w:rsid w:val="0071263A"/>
    <w:rsid w:val="0071704D"/>
    <w:rsid w:val="0072361A"/>
    <w:rsid w:val="00760E56"/>
    <w:rsid w:val="007767BD"/>
    <w:rsid w:val="007D225A"/>
    <w:rsid w:val="00813580"/>
    <w:rsid w:val="008249C4"/>
    <w:rsid w:val="008C23FA"/>
    <w:rsid w:val="00906EE2"/>
    <w:rsid w:val="00922EF2"/>
    <w:rsid w:val="009666FA"/>
    <w:rsid w:val="00A11E14"/>
    <w:rsid w:val="00A16D1B"/>
    <w:rsid w:val="00A6498E"/>
    <w:rsid w:val="00A85BFC"/>
    <w:rsid w:val="00A872A7"/>
    <w:rsid w:val="00AF273E"/>
    <w:rsid w:val="00B0308D"/>
    <w:rsid w:val="00B17638"/>
    <w:rsid w:val="00B2635E"/>
    <w:rsid w:val="00B95C71"/>
    <w:rsid w:val="00BE0C96"/>
    <w:rsid w:val="00BF2AB3"/>
    <w:rsid w:val="00C11D9C"/>
    <w:rsid w:val="00CA1AB7"/>
    <w:rsid w:val="00CD141C"/>
    <w:rsid w:val="00DA2ECD"/>
    <w:rsid w:val="00DF4BAF"/>
    <w:rsid w:val="00E05F52"/>
    <w:rsid w:val="00E107FF"/>
    <w:rsid w:val="00E47BED"/>
    <w:rsid w:val="00EC2FF0"/>
    <w:rsid w:val="00EE584F"/>
    <w:rsid w:val="00F47AD3"/>
    <w:rsid w:val="00FA4A38"/>
    <w:rsid w:val="00FB533C"/>
    <w:rsid w:val="00FF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FFA66"/>
  <w15:chartTrackingRefBased/>
  <w15:docId w15:val="{32FC7822-6BD1-4509-9802-B4C5432EA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5BD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1B05BD"/>
    <w:pPr>
      <w:keepNext/>
      <w:jc w:val="center"/>
      <w:outlineLvl w:val="0"/>
    </w:pPr>
    <w:rPr>
      <w:color w:val="0000FF"/>
      <w:sz w:val="32"/>
    </w:rPr>
  </w:style>
  <w:style w:type="paragraph" w:styleId="Titlu2">
    <w:name w:val="heading 2"/>
    <w:basedOn w:val="Normal"/>
    <w:next w:val="Normal"/>
    <w:link w:val="Titlu2Caracter"/>
    <w:semiHidden/>
    <w:unhideWhenUsed/>
    <w:qFormat/>
    <w:rsid w:val="001B05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lu4">
    <w:name w:val="heading 4"/>
    <w:basedOn w:val="Normal"/>
    <w:next w:val="Normal"/>
    <w:link w:val="Titlu4Caracter"/>
    <w:semiHidden/>
    <w:unhideWhenUsed/>
    <w:qFormat/>
    <w:rsid w:val="001B05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1B05BD"/>
    <w:rPr>
      <w:rFonts w:ascii="Times New Roman" w:eastAsia="Times New Roman" w:hAnsi="Times New Roman" w:cs="Times New Roman"/>
      <w:color w:val="0000FF"/>
      <w:sz w:val="32"/>
      <w:szCs w:val="24"/>
      <w:lang w:eastAsia="ro-RO"/>
    </w:rPr>
  </w:style>
  <w:style w:type="character" w:customStyle="1" w:styleId="Titlu2Caracter">
    <w:name w:val="Titlu 2 Caracter"/>
    <w:link w:val="Titlu2"/>
    <w:semiHidden/>
    <w:rsid w:val="001B05BD"/>
    <w:rPr>
      <w:rFonts w:ascii="Cambria" w:eastAsia="Times New Roman" w:hAnsi="Cambria" w:cs="Times New Roman"/>
      <w:b/>
      <w:bCs/>
      <w:i/>
      <w:iCs/>
      <w:sz w:val="28"/>
      <w:szCs w:val="28"/>
      <w:lang w:eastAsia="ro-RO"/>
    </w:rPr>
  </w:style>
  <w:style w:type="character" w:customStyle="1" w:styleId="Titlu4Caracter">
    <w:name w:val="Titlu 4 Caracter"/>
    <w:link w:val="Titlu4"/>
    <w:semiHidden/>
    <w:rsid w:val="001B05BD"/>
    <w:rPr>
      <w:rFonts w:ascii="Calibri" w:eastAsia="Times New Roman" w:hAnsi="Calibri" w:cs="Times New Roman"/>
      <w:b/>
      <w:bCs/>
      <w:sz w:val="28"/>
      <w:szCs w:val="28"/>
      <w:lang w:eastAsia="ro-RO"/>
    </w:rPr>
  </w:style>
  <w:style w:type="character" w:styleId="Hyperlink">
    <w:name w:val="Hyperlink"/>
    <w:rsid w:val="001B05BD"/>
    <w:rPr>
      <w:color w:val="0000FF"/>
      <w:u w:val="single"/>
    </w:rPr>
  </w:style>
  <w:style w:type="paragraph" w:styleId="Antet">
    <w:name w:val="header"/>
    <w:basedOn w:val="Normal"/>
    <w:link w:val="AntetCaracter"/>
    <w:rsid w:val="001B05BD"/>
    <w:pPr>
      <w:tabs>
        <w:tab w:val="center" w:pos="4536"/>
        <w:tab w:val="right" w:pos="9072"/>
      </w:tabs>
    </w:pPr>
    <w:rPr>
      <w:rFonts w:ascii="Bookman Old Style" w:hAnsi="Bookman Old Style"/>
      <w:szCs w:val="20"/>
    </w:rPr>
  </w:style>
  <w:style w:type="character" w:customStyle="1" w:styleId="AntetCaracter">
    <w:name w:val="Antet Caracter"/>
    <w:link w:val="Antet"/>
    <w:rsid w:val="001B05BD"/>
    <w:rPr>
      <w:rFonts w:ascii="Bookman Old Style" w:eastAsia="Times New Roman" w:hAnsi="Bookman Old Style" w:cs="Times New Roman"/>
      <w:sz w:val="24"/>
      <w:szCs w:val="20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B05B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B05BD"/>
    <w:rPr>
      <w:rFonts w:ascii="Tahoma" w:eastAsia="Times New Roman" w:hAnsi="Tahoma" w:cs="Tahoma"/>
      <w:sz w:val="16"/>
      <w:szCs w:val="16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FF3D8B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FF3D8B"/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Textsubstituent">
    <w:name w:val="Placeholder Text"/>
    <w:basedOn w:val="Fontdeparagrafimplicit"/>
    <w:uiPriority w:val="99"/>
    <w:semiHidden/>
    <w:rsid w:val="00F47A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E4CB543598B4ACCB820780749284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6D98E-B86F-4B89-9C9B-360980B0FFD4}"/>
      </w:docPartPr>
      <w:docPartBody>
        <w:p w:rsidR="00993D0D" w:rsidRDefault="00523CDE">
          <w:r w:rsidRPr="00583B98">
            <w:rPr>
              <w:rStyle w:val="Textsubstituent"/>
            </w:rPr>
            <w:t>[Nume proiect HCL]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CDE"/>
    <w:rsid w:val="00523CDE"/>
    <w:rsid w:val="0099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523CD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ip conținut HCL" ma:contentTypeID="0x0101003D00B5B9C578314180360A16F621527F008BDA195FC6521148BBEEE3A9271495B8" ma:contentTypeVersion="40" ma:contentTypeDescription="Conține coloanele pentru ședințele de consiliu și HCL" ma:contentTypeScope="" ma:versionID="062c4831f329259809e3f59910320257">
  <xsd:schema xmlns:xsd="http://www.w3.org/2001/XMLSchema" xmlns:xs="http://www.w3.org/2001/XMLSchema" xmlns:p="http://schemas.microsoft.com/office/2006/metadata/properties" xmlns:ns1="http://schemas.microsoft.com/sharepoint/v3" xmlns:ns3="49ad8bbe-11e1-42b2-a965-6a341b5f7ad4" targetNamespace="http://schemas.microsoft.com/office/2006/metadata/properties" ma:root="true" ma:fieldsID="51eb6e1323523adbc2aae3144279244e" ns1:_="" ns3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3:Data_x0020_HCL" minOccurs="0"/>
                <xsd:element ref="ns3:Compartiment" minOccurs="0"/>
                <xsd:element ref="ns3:_dlc_DocId" minOccurs="0"/>
                <xsd:element ref="ns3:_dlc_DocIdUrl" minOccurs="0"/>
                <xsd:element ref="ns3:_dlc_DocIdPersistId" minOccurs="0"/>
                <xsd:element ref="ns1:DocumentSetDescription" minOccurs="0"/>
                <xsd:element ref="ns3:Nume_x0020_proiect_x0020_HCL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4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ternalName="Data_x0020_HCL">
      <xsd:simpleType>
        <xsd:restriction base="dms:DateTime"/>
      </xsd:simpleType>
    </xsd:element>
    <xsd:element name="Compartiment" ma:index="3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  <xsd:element name="_dlc_DocId" ma:index="11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2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ume_x0020_proiect_x0020_HCL" ma:index="15" ma:displayName="Nume proiect HCL" ma:description="Numele proiectului de HCL. Va cuprinde cuvântul &lt;&lt;Proiect&gt;&gt;. Ex.: Proiect de hotărâre pentru reglementarea denumirilor." ma:internalName="Nume_x0020_proiect_x0020_HCL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ip de conținut"/>
        <xsd:element ref="dc:title" minOccurs="0" maxOccurs="1" ma:index="4" ma:displayName="Titlu"/>
        <xsd:element ref="dc:subject" minOccurs="0" maxOccurs="1" ma:index="1" ma:displayName="Subi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artiment xmlns="49ad8bbe-11e1-42b2-a965-6a341b5f7ad4">40</Compartiment>
    <Data_x0020_HCL xmlns="49ad8bbe-11e1-42b2-a965-6a341b5f7ad4" xsi:nil="true"/>
    <DocumentSetDescription xmlns="http://schemas.microsoft.com/sharepoint/v3">Aprobare Studiului de fezabilitate şi a indicatorilor tehnico-economici aferenţi proiectului Modernizarea coridorului integrat de mobilitate urbana reprezentat de str. 1 Mai (tronson 1 Mai 182 – intersectie Str. Ion Pop Reteganul) – Str. Ion Pop Reteganul – Pod Somes- Str. Libertatii- Str. Bistritei pana la limita administrative teritoriala a municipiului Dej, inclusiv acces catre Autobaza TRANSURB Dej si modernizarea Autobazei TRANSURB SA”</DocumentSetDescription>
    <Nume_x0020_proiect_x0020_HCL xmlns="49ad8bbe-11e1-42b2-a965-6a341b5f7ad4">”Privind aprobarea Studiului de fezabilitate şi a indicatorilor tehnico-economici aferenţi proiectului“Modernizarea coridorului integrat de mobilitate urbana reprezentat de str. 1 Mai (tronson 1 Mai 182 – intersectie Str. Ion Pop Reteganul) – Str. Ion Pop Reteganul – Pod Somes- Str. Libertatii- Str. Bistritei pana la limita administrative teritoriala a municipiului Dej, inclusiv acces catre Autobaza TRANSURB Dej si modernizarea Autobazei TRANSURB SA”</Nume_x0020_proiect_x0020_HCL>
    <_dlc_DocId xmlns="49ad8bbe-11e1-42b2-a965-6a341b5f7ad4">PMD17-1485498287-881</_dlc_DocId>
    <_dlc_DocIdUrl xmlns="49ad8bbe-11e1-42b2-a965-6a341b5f7ad4">
      <Url>http://smdoc/Situri/CL/_layouts/15/DocIdRedir.aspx?ID=PMD17-1485498287-881</Url>
      <Description>PMD17-1485498287-881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53F47438-02D6-4F43-8092-7E41E30EC7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B8A4D8-16B7-4DEA-A985-CEF1F4A26D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C6FBE5-4FAF-4459-A866-C47E492895CE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microsoft.com/sharepoint/v3"/>
    <ds:schemaRef ds:uri="49ad8bbe-11e1-42b2-a965-6a341b5f7ad4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91EF1572-5037-46AD-AC75-AAD9C836780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659C14A-CAF1-48AB-962D-171EEDB1AB48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Aprobare SF si indicatori tehnico-economici modernizare coridor integrat - Proiect de hotarare.docx</vt:lpstr>
    </vt:vector>
  </TitlesOfParts>
  <Company>Primăria Municipiului Dej</Company>
  <LinksUpToDate>false</LinksUpToDate>
  <CharactersWithSpaces>1134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Aprobare SF si indicatori tehnico-economici modernizare coridor integrat - Proiect de hotarare.docx</dc:title>
  <dc:subject/>
  <dc:creator>Juridic</dc:creator>
  <cp:keywords/>
  <cp:lastModifiedBy>Elena Mereuta</cp:lastModifiedBy>
  <cp:revision>3</cp:revision>
  <cp:lastPrinted>2016-03-07T09:10:00Z</cp:lastPrinted>
  <dcterms:created xsi:type="dcterms:W3CDTF">2016-03-17T12:54:00Z</dcterms:created>
  <dcterms:modified xsi:type="dcterms:W3CDTF">2017-09-18T09:38:00Z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0x0101003D00B5B9C578314180360A16F621527F008BDA195FC6521148BBEEE3A9271495B8</vt:lpwstr>
  </property>
  <property fmtid="{D5CDD505-2E9C-101B-9397-08002B2CF9AE}" pid="3" name="_dlc_DocIdItemGuid">
    <vt:lpwstr>9b37f9cc-7313-4707-aae9-9974df60be63</vt:lpwstr>
  </property>
  <property fmtid="{D5CDD505-2E9C-101B-9397-08002B2CF9AE}" pid="4" name="_docset_NoMedatataSyncRequired">
    <vt:lpwstr>False</vt:lpwstr>
  </property>
</Properties>
</file>